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52" w:rsidRPr="00920562" w:rsidRDefault="00425A12" w:rsidP="00920562">
      <w:pPr>
        <w:jc w:val="center"/>
        <w:rPr>
          <w:sz w:val="24"/>
          <w:szCs w:val="24"/>
          <w:lang w:val="pl-PL"/>
        </w:rPr>
      </w:pPr>
      <w:r w:rsidRPr="00920562">
        <w:rPr>
          <w:sz w:val="24"/>
          <w:szCs w:val="24"/>
          <w:lang w:val="pl-PL"/>
        </w:rPr>
        <w:t xml:space="preserve">Postępuj bardzo podobnie jak przy pierwszej linii. Zadawaj sobie pytania: Gdzie? Kiedy? Po co? </w:t>
      </w:r>
      <w:r w:rsidR="00B50FA3" w:rsidRPr="00920562">
        <w:rPr>
          <w:sz w:val="24"/>
          <w:szCs w:val="24"/>
          <w:lang w:val="pl-PL"/>
        </w:rPr>
        <w:t xml:space="preserve">Jak? </w:t>
      </w:r>
      <w:r w:rsidR="009929B2" w:rsidRPr="00920562">
        <w:rPr>
          <w:sz w:val="24"/>
          <w:szCs w:val="24"/>
          <w:lang w:val="pl-PL"/>
        </w:rPr>
        <w:t>Pytania są bardzo istotne, gdyż wskazują Ci połączenia między informacjami. A im więcej połączeń, tym lepsze zrozumienie i zapamiętanie.</w:t>
      </w:r>
    </w:p>
    <w:sectPr w:rsidR="00052A52" w:rsidRPr="00920562" w:rsidSect="00C3794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20"/>
  <w:characterSpacingControl w:val="doNotCompress"/>
  <w:compat>
    <w:useFELayout/>
  </w:compat>
  <w:rsids>
    <w:rsidRoot w:val="00425A12"/>
    <w:rsid w:val="00052A52"/>
    <w:rsid w:val="00085A96"/>
    <w:rsid w:val="002F21FD"/>
    <w:rsid w:val="00330705"/>
    <w:rsid w:val="00425A12"/>
    <w:rsid w:val="00920562"/>
    <w:rsid w:val="009929B2"/>
    <w:rsid w:val="00AB489D"/>
    <w:rsid w:val="00B50FA3"/>
    <w:rsid w:val="00C3794C"/>
    <w:rsid w:val="00E02610"/>
    <w:rsid w:val="00E80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7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7</cp:revision>
  <dcterms:created xsi:type="dcterms:W3CDTF">2010-06-11T19:54:00Z</dcterms:created>
  <dcterms:modified xsi:type="dcterms:W3CDTF">2010-10-25T15:23:00Z</dcterms:modified>
</cp:coreProperties>
</file>